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1E76" w14:textId="77777777" w:rsidR="00C2687D" w:rsidRDefault="00C2687D" w:rsidP="00C2687D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VZDĚLÁVACÍ OBLAST: DOPLŇUJÍCÍ VZDĚLÁVACÍ OBORY</w:t>
      </w:r>
    </w:p>
    <w:p w14:paraId="6DF8462B" w14:textId="77777777" w:rsidR="00C2687D" w:rsidRDefault="00C2687D" w:rsidP="00C2687D">
      <w:pPr>
        <w:jc w:val="both"/>
        <w:rPr>
          <w:rFonts w:ascii="Arial" w:hAnsi="Arial" w:cs="Arial"/>
          <w:b/>
          <w:bCs/>
          <w:color w:val="000000"/>
        </w:rPr>
      </w:pPr>
    </w:p>
    <w:p w14:paraId="68A8CD64" w14:textId="77777777" w:rsidR="00C2687D" w:rsidRDefault="00C2687D" w:rsidP="00C2687D">
      <w:pPr>
        <w:pStyle w:val="Zkladntext"/>
        <w:ind w:firstLine="709"/>
        <w:jc w:val="both"/>
        <w:rPr>
          <w:rFonts w:ascii="Arial" w:hAnsi="Arial" w:cs="Arial"/>
          <w:b/>
          <w:i w:val="0"/>
          <w:iCs/>
          <w:color w:val="00B050"/>
          <w:szCs w:val="24"/>
        </w:rPr>
      </w:pPr>
      <w:r>
        <w:rPr>
          <w:rFonts w:ascii="Arial" w:hAnsi="Arial" w:cs="Arial"/>
          <w:i w:val="0"/>
          <w:iCs/>
          <w:szCs w:val="24"/>
        </w:rPr>
        <w:t>Vzdělávací oblast je realizována v 6. – 9. ročníku prostřednictvím vzdělávacích oborů Český jazyk a literatura, Výchova k občanství, Výchova ke zdraví, Výtvarná výchova.</w:t>
      </w:r>
    </w:p>
    <w:p w14:paraId="2EDC5337" w14:textId="77777777" w:rsidR="00C2687D" w:rsidRDefault="00C2687D" w:rsidP="00C2687D">
      <w:pPr>
        <w:pStyle w:val="Zkladntext"/>
        <w:rPr>
          <w:rFonts w:ascii="Arial" w:hAnsi="Arial" w:cs="Arial"/>
          <w:b/>
          <w:i w:val="0"/>
          <w:iCs/>
          <w:color w:val="00B050"/>
          <w:szCs w:val="24"/>
        </w:rPr>
      </w:pPr>
    </w:p>
    <w:p w14:paraId="55712F4F" w14:textId="77777777" w:rsidR="00C2687D" w:rsidRDefault="00C2687D" w:rsidP="00C2687D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i w:val="0"/>
          <w:iCs/>
          <w:szCs w:val="24"/>
        </w:rPr>
        <w:t>UČEBNÍ OSNOVY</w:t>
      </w:r>
    </w:p>
    <w:p w14:paraId="7230CABB" w14:textId="77777777" w:rsidR="00C2687D" w:rsidRDefault="00C2687D" w:rsidP="00C2687D">
      <w:pPr>
        <w:jc w:val="center"/>
        <w:rPr>
          <w:rFonts w:ascii="Arial" w:hAnsi="Arial" w:cs="Arial"/>
        </w:rPr>
      </w:pPr>
    </w:p>
    <w:p w14:paraId="54DE4A63" w14:textId="77777777" w:rsidR="00C2687D" w:rsidRDefault="00C2687D" w:rsidP="00C26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HERNA</w:t>
      </w:r>
    </w:p>
    <w:p w14:paraId="6ED8ABE0" w14:textId="77777777" w:rsidR="00C2687D" w:rsidRDefault="00C2687D" w:rsidP="00C2687D">
      <w:pPr>
        <w:jc w:val="center"/>
        <w:rPr>
          <w:rFonts w:ascii="Arial" w:hAnsi="Arial" w:cs="Arial"/>
          <w:b/>
        </w:rPr>
      </w:pPr>
    </w:p>
    <w:p w14:paraId="0946B082" w14:textId="77777777" w:rsidR="00C2687D" w:rsidRDefault="00C2687D" w:rsidP="00C26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CHARAKTERISTIKA VYUČOVACÍHO PŘEDMĚTU</w:t>
      </w:r>
    </w:p>
    <w:p w14:paraId="77EE0FB7" w14:textId="77777777" w:rsidR="00C2687D" w:rsidRDefault="00C2687D" w:rsidP="00C2687D">
      <w:pPr>
        <w:ind w:left="567"/>
        <w:rPr>
          <w:rFonts w:ascii="Arial" w:hAnsi="Arial" w:cs="Arial"/>
          <w:b/>
        </w:rPr>
      </w:pPr>
    </w:p>
    <w:p w14:paraId="02DDCAEF" w14:textId="77777777" w:rsidR="00C2687D" w:rsidRDefault="00C2687D" w:rsidP="00C268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Obsahové, časové a organizační vymezení předmětu</w:t>
      </w:r>
    </w:p>
    <w:p w14:paraId="11BED239" w14:textId="77777777" w:rsidR="00C2687D" w:rsidRDefault="00C2687D" w:rsidP="00C2687D">
      <w:pPr>
        <w:rPr>
          <w:rFonts w:ascii="Arial" w:hAnsi="Arial" w:cs="Arial"/>
          <w:b/>
        </w:rPr>
      </w:pPr>
    </w:p>
    <w:p w14:paraId="60938C4E" w14:textId="77777777" w:rsidR="00C2687D" w:rsidRDefault="00C2687D" w:rsidP="00C26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Herna je volitelným předmětem, který je v rámci ostatních předmětů nabízen žákům 7. – 9. ročníků a má časovou dotaci 2 hodiny týdně. Předmět je vyučován ve skupině žáků tvořené zájemci z jednotlivých ročníků a tříd. Výuka probíhá v odborné učebně Svět práce, či v jiných prostorech školy podle druhy zvolené aktivity – aula, tělocvična, učebna výpočetní </w:t>
      </w:r>
      <w:proofErr w:type="gramStart"/>
      <w:r>
        <w:rPr>
          <w:rFonts w:ascii="Arial" w:hAnsi="Arial" w:cs="Arial"/>
        </w:rPr>
        <w:t>techniky,...</w:t>
      </w:r>
      <w:proofErr w:type="gramEnd"/>
      <w:r>
        <w:rPr>
          <w:rFonts w:ascii="Arial" w:hAnsi="Arial" w:cs="Arial"/>
        </w:rPr>
        <w:t xml:space="preserve"> Rovněž v rámci předmětu je možné pracovat v plenéru nebo navštívit vhodné kulturní akce -  galerie, muzea, výstavy.</w:t>
      </w:r>
    </w:p>
    <w:p w14:paraId="177A74A4" w14:textId="77777777" w:rsidR="00C2687D" w:rsidRDefault="00C2687D" w:rsidP="00C2687D">
      <w:pPr>
        <w:jc w:val="both"/>
        <w:rPr>
          <w:rFonts w:ascii="Arial" w:hAnsi="Arial" w:cs="Arial"/>
        </w:rPr>
      </w:pPr>
    </w:p>
    <w:p w14:paraId="4FD9650F" w14:textId="77777777" w:rsidR="00C2687D" w:rsidRDefault="00C2687D" w:rsidP="00C26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v tomto předmětu navazuje na předměty </w:t>
      </w:r>
      <w:r>
        <w:rPr>
          <w:rFonts w:ascii="Arial" w:hAnsi="Arial" w:cs="Arial"/>
          <w:iCs/>
        </w:rPr>
        <w:t xml:space="preserve">český jazyk a literatura a výchova k občanství </w:t>
      </w:r>
      <w:r>
        <w:rPr>
          <w:rFonts w:ascii="Arial" w:hAnsi="Arial" w:cs="Arial"/>
        </w:rPr>
        <w:t xml:space="preserve">a dále jej rozvíjí o hravé techniky a postupy. Žáci se seznamují s různými formami her a možnostmi jejich využití. </w:t>
      </w:r>
      <w:proofErr w:type="gramStart"/>
      <w:r>
        <w:rPr>
          <w:rFonts w:ascii="Arial" w:hAnsi="Arial" w:cs="Arial"/>
        </w:rPr>
        <w:t>Učí</w:t>
      </w:r>
      <w:proofErr w:type="gramEnd"/>
      <w:r>
        <w:rPr>
          <w:rFonts w:ascii="Arial" w:hAnsi="Arial" w:cs="Arial"/>
        </w:rPr>
        <w:t xml:space="preserve"> se uplatňovat svůj osobitý přístup a kreativitu, které se následně projevují v originálním a zajímavém pojetí zadaných úkolů. Při samostatné práci i při práci v týmu se </w:t>
      </w:r>
      <w:proofErr w:type="gramStart"/>
      <w:r>
        <w:rPr>
          <w:rFonts w:ascii="Arial" w:hAnsi="Arial" w:cs="Arial"/>
        </w:rPr>
        <w:t>učí</w:t>
      </w:r>
      <w:proofErr w:type="gramEnd"/>
      <w:r>
        <w:rPr>
          <w:rFonts w:ascii="Arial" w:hAnsi="Arial" w:cs="Arial"/>
        </w:rPr>
        <w:t xml:space="preserve"> správně manipulovat s různými pomůckami.</w:t>
      </w:r>
    </w:p>
    <w:p w14:paraId="6206D41A" w14:textId="77777777" w:rsidR="00C2687D" w:rsidRDefault="00C2687D" w:rsidP="00C2687D">
      <w:pPr>
        <w:pStyle w:val="Zkladntextodsazen"/>
        <w:ind w:left="0"/>
        <w:jc w:val="both"/>
        <w:rPr>
          <w:rFonts w:ascii="Arial" w:hAnsi="Arial" w:cs="Arial"/>
        </w:rPr>
      </w:pPr>
    </w:p>
    <w:p w14:paraId="3B03D99D" w14:textId="77777777" w:rsidR="00C2687D" w:rsidRDefault="00C2687D" w:rsidP="00C2687D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Učivo:</w:t>
      </w:r>
    </w:p>
    <w:p w14:paraId="1DC032A8" w14:textId="77777777" w:rsidR="00C2687D" w:rsidRDefault="00C2687D" w:rsidP="00C2687D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poučení o chování a bezpečnosti při práci s různými materiály a pomůckami</w:t>
      </w:r>
    </w:p>
    <w:p w14:paraId="7164099B" w14:textId="77777777" w:rsidR="00C2687D" w:rsidRDefault="00C2687D" w:rsidP="00C2687D">
      <w:pPr>
        <w:numPr>
          <w:ilvl w:val="0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komunikační aktivity – čtení, naslouchání, mluvený projev, písemný projev</w:t>
      </w:r>
    </w:p>
    <w:p w14:paraId="25D17074" w14:textId="77777777" w:rsidR="00C2687D" w:rsidRDefault="00C2687D" w:rsidP="00C2687D">
      <w:pPr>
        <w:numPr>
          <w:ilvl w:val="0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tvořivé činnosti s literárním textem (přednes, reprodukce, interpretace, dramatizace, vytváření vlastních textů, vlastní výtvarný doprovod k literárním textům), sledování divadelního nebo filmového představení.</w:t>
      </w:r>
    </w:p>
    <w:p w14:paraId="6ED3D067" w14:textId="77777777" w:rsidR="00C2687D" w:rsidRDefault="00C2687D" w:rsidP="00C2687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pohybové aktivity hravou formou – různé dětské hry z celého světa </w:t>
      </w:r>
    </w:p>
    <w:p w14:paraId="4EEEFD72" w14:textId="77777777" w:rsidR="00C2687D" w:rsidRDefault="00C2687D" w:rsidP="00C2687D">
      <w:pPr>
        <w:rPr>
          <w:rFonts w:ascii="Arial" w:hAnsi="Arial" w:cs="Arial"/>
        </w:rPr>
      </w:pPr>
    </w:p>
    <w:p w14:paraId="417DEC56" w14:textId="77777777" w:rsidR="00C2687D" w:rsidRDefault="00C2687D" w:rsidP="00C2687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hravé </w:t>
      </w:r>
      <w:proofErr w:type="gramStart"/>
      <w:r>
        <w:rPr>
          <w:rFonts w:ascii="Arial" w:hAnsi="Arial" w:cs="Arial"/>
        </w:rPr>
        <w:t>tvoření - rozvíjení</w:t>
      </w:r>
      <w:proofErr w:type="gramEnd"/>
      <w:r>
        <w:rPr>
          <w:rFonts w:ascii="Arial" w:hAnsi="Arial" w:cs="Arial"/>
        </w:rPr>
        <w:t xml:space="preserve"> manuální zručnosti (výrobky a ruční práce dle zájmu, vaření dle fantazie)</w:t>
      </w:r>
    </w:p>
    <w:p w14:paraId="16E064A1" w14:textId="77777777" w:rsidR="00C2687D" w:rsidRDefault="00C2687D" w:rsidP="00C2687D">
      <w:pPr>
        <w:ind w:left="927"/>
        <w:rPr>
          <w:rFonts w:ascii="Arial" w:hAnsi="Arial" w:cs="Arial"/>
        </w:rPr>
      </w:pPr>
    </w:p>
    <w:p w14:paraId="39812F9C" w14:textId="77777777" w:rsidR="00C2687D" w:rsidRDefault="00C2687D" w:rsidP="00C2687D">
      <w:pPr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deskové hry – praktické seznámení s pravidly deskových her (výběr dle dostupnosti), výroba vlastní deskové hry</w:t>
      </w:r>
    </w:p>
    <w:p w14:paraId="2C0C3336" w14:textId="77777777" w:rsidR="00C2687D" w:rsidRDefault="00C2687D" w:rsidP="00C2687D">
      <w:pPr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počítačové hry – seznámení s různými druhy počítačových her (výběr dle vhodnosti a účelnosti, např. procvičování různých školních znalostí)</w:t>
      </w:r>
    </w:p>
    <w:p w14:paraId="6B1579A7" w14:textId="77777777" w:rsidR="00C2687D" w:rsidRDefault="00C2687D" w:rsidP="00C2687D">
      <w:pPr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karetní hry – praktické seznámení s pravidly různých vhodných karetních her (výběr dle vhodnosti a zájmu žáků), výroba vlastní karetní hry</w:t>
      </w:r>
    </w:p>
    <w:p w14:paraId="31E8F01C" w14:textId="77777777" w:rsidR="00C2687D" w:rsidRDefault="00C2687D" w:rsidP="00C2687D">
      <w:pPr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učení hrou – opakování a upevňování učiva různých předmětů hravou formou (výběr dle potřeb a zájmu žáků)</w:t>
      </w:r>
    </w:p>
    <w:p w14:paraId="50502023" w14:textId="77777777" w:rsidR="00C2687D" w:rsidRDefault="00C2687D" w:rsidP="00C2687D">
      <w:pPr>
        <w:spacing w:after="240"/>
        <w:ind w:left="567"/>
        <w:rPr>
          <w:rFonts w:ascii="Arial" w:hAnsi="Arial" w:cs="Arial"/>
        </w:rPr>
      </w:pPr>
    </w:p>
    <w:p w14:paraId="2CEDC0DF" w14:textId="77777777" w:rsidR="00C2687D" w:rsidRDefault="00C2687D" w:rsidP="00C2687D">
      <w:pPr>
        <w:pStyle w:val="Normlnweb"/>
        <w:spacing w:after="119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Výchovné a vzdělávací strategie uplatňované ve vyučovacím předmětu Herna</w:t>
      </w:r>
    </w:p>
    <w:p w14:paraId="380D02E7" w14:textId="77777777" w:rsidR="00C2687D" w:rsidRDefault="00C2687D" w:rsidP="00C2687D">
      <w:pPr>
        <w:pStyle w:val="Normlnweb"/>
        <w:jc w:val="both"/>
        <w:rPr>
          <w:rFonts w:ascii="Arial" w:hAnsi="Arial" w:cs="Arial"/>
        </w:rPr>
      </w:pPr>
    </w:p>
    <w:p w14:paraId="6635343A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Kompetence k učení</w:t>
      </w:r>
    </w:p>
    <w:p w14:paraId="22218CE2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Zadáváme úkoly, při kterých žáci mohou využít svou spontaneitu, tvořivost, fantazii i poznatky z jiných předmětů</w:t>
      </w:r>
    </w:p>
    <w:p w14:paraId="7C267E95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 rozumné sebekritičnosti svého díla</w:t>
      </w:r>
    </w:p>
    <w:p w14:paraId="6BD31B14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 tolerantnosti a přijetí děl spolužáků, tak aby se neuráželi, nevysmívali se</w:t>
      </w:r>
    </w:p>
    <w:p w14:paraId="1CC2BF56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Zadáváme úkoly, při kterých žáci poznávají a rozvíjejí vlastní schopnosti, projevují se jako svébytné a zodpovědné </w:t>
      </w:r>
    </w:p>
    <w:p w14:paraId="7632FD76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osobnosti</w:t>
      </w:r>
    </w:p>
    <w:p w14:paraId="1D32930D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Zadáváme jednotlivé úkoly tak, aby si každý žák mohl sám zorganizovat vlastní činnost</w:t>
      </w:r>
    </w:p>
    <w:p w14:paraId="384024E0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Využíváme kladného hodnocení k motivaci pro další činnost</w:t>
      </w:r>
    </w:p>
    <w:p w14:paraId="0FD38656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lastRenderedPageBreak/>
        <w:t>- Učíme žáky vyhledávat si náměty na zadané téma</w:t>
      </w:r>
    </w:p>
    <w:p w14:paraId="40D5465E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Učíme žáky uvádět věci do souvislostí</w:t>
      </w:r>
    </w:p>
    <w:p w14:paraId="50F955AB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Pomáháme žákům propojovat znalosti a poznatky do širších celků, na základě čehož si vytvářejí komplexnější pohled </w:t>
      </w:r>
    </w:p>
    <w:p w14:paraId="085872F1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na společnost</w:t>
      </w:r>
    </w:p>
    <w:p w14:paraId="443E37A8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Vedeme žáky k tomu, aby si uvědomovali vlastní pokroky </w:t>
      </w:r>
    </w:p>
    <w:p w14:paraId="21E9F309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</w:p>
    <w:p w14:paraId="271D734B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Kompetence k řešení problémů</w:t>
      </w:r>
    </w:p>
    <w:p w14:paraId="2FDCC19D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Zadáváme úkoly způsobem, který umožňuje volbu různých postupů</w:t>
      </w:r>
    </w:p>
    <w:p w14:paraId="42FC74CF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Poskytujeme návrh, kde získat potřebné informace k vypracování, vyřešení problému</w:t>
      </w:r>
    </w:p>
    <w:p w14:paraId="6A19FBB1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Předkládáme žákům dostatek námětů k samostatnému zpracování a řešení problémů </w:t>
      </w:r>
    </w:p>
    <w:p w14:paraId="01D9B4FC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Pomáháme žákům při zadání úkolu rozpoznat problém a hledat nejvhodnější způsob řešení</w:t>
      </w:r>
    </w:p>
    <w:p w14:paraId="1800C871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Učíme žáky vyhledat si informace vhodné k řešení zadaného úkolu a nacházet shodné a odlišné znaky</w:t>
      </w:r>
    </w:p>
    <w:p w14:paraId="711666ED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 využívání získaných vědomosti při objevování různých variant řešení úkolů</w:t>
      </w:r>
    </w:p>
    <w:p w14:paraId="037774B5" w14:textId="77777777" w:rsidR="00C2687D" w:rsidRDefault="00C2687D" w:rsidP="00C2687D">
      <w:pPr>
        <w:pStyle w:val="western"/>
        <w:ind w:left="62"/>
        <w:rPr>
          <w:rFonts w:ascii="Arial" w:hAnsi="Arial" w:cs="Arial"/>
          <w:i w:val="0"/>
          <w:iCs w:val="0"/>
        </w:rPr>
      </w:pPr>
    </w:p>
    <w:p w14:paraId="18C4F8BB" w14:textId="77777777" w:rsidR="00C2687D" w:rsidRDefault="00C2687D" w:rsidP="00C2687D">
      <w:pPr>
        <w:pStyle w:val="western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Kompetence ke komunikaci</w:t>
      </w:r>
    </w:p>
    <w:p w14:paraId="5786E185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 všestranné, účinné a otevřené komunikaci</w:t>
      </w:r>
    </w:p>
    <w:p w14:paraId="6C867F02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lastRenderedPageBreak/>
        <w:t xml:space="preserve">- Klademe dostatek prostoru pro střetávání a komunikaci různými formami </w:t>
      </w:r>
    </w:p>
    <w:p w14:paraId="7EC36BCE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Dohlížíme na dodržování etiky komunikace (naslouchání, respektování originálních, ale i nezdařených názorů)</w:t>
      </w:r>
    </w:p>
    <w:p w14:paraId="2A0BB63F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 věcnému argumentování a k přesnému, výstižnému vyjadřování</w:t>
      </w:r>
    </w:p>
    <w:p w14:paraId="1E5B64D5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Při práci ve skupině podporujeme žáky, aby vyjádřili svůj názor, vhodnou formou ho obhájili a tolerovali názor druhých</w:t>
      </w:r>
    </w:p>
    <w:p w14:paraId="3337FFF8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Učíme žáky účinně se zapojovat do diskuse, obhajovat svůj názor a vhodně argumentovat</w:t>
      </w:r>
    </w:p>
    <w:p w14:paraId="0663969A" w14:textId="77777777" w:rsidR="00C2687D" w:rsidRDefault="00C2687D" w:rsidP="00C2687D">
      <w:pPr>
        <w:pStyle w:val="western"/>
        <w:ind w:left="1996"/>
        <w:rPr>
          <w:rFonts w:ascii="Arial" w:hAnsi="Arial" w:cs="Arial"/>
          <w:i w:val="0"/>
          <w:iCs w:val="0"/>
        </w:rPr>
      </w:pPr>
    </w:p>
    <w:p w14:paraId="35954CB1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Kompetence sociální a personální</w:t>
      </w:r>
    </w:p>
    <w:p w14:paraId="3BABE55D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Dodáváme žákům sebedůvěru a podle potřeby jim v činnostech pomáháme</w:t>
      </w:r>
    </w:p>
    <w:p w14:paraId="4C8AEA11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Umožňujeme každému žákovi zažít úspěch – vytváříme harmonické klima třídy</w:t>
      </w:r>
    </w:p>
    <w:p w14:paraId="08425A62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 průběhu výuky zohledňujeme rozdíly v pracovním tempu jednotlivých žáků, podle potřeby žákům pomáháme</w:t>
      </w:r>
    </w:p>
    <w:p w14:paraId="74920AA9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Stimulujeme, ovlivňujeme a korigujeme jednání a hodnotový systém žáků</w:t>
      </w:r>
    </w:p>
    <w:p w14:paraId="21AFE3EA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Učíme žáky respektovat pravidla při práci v týmu, dodržovat je a svou pracovní činností kladně ovlivňovat kvalitu práce</w:t>
      </w:r>
    </w:p>
    <w:p w14:paraId="73C75ED9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 toleranci výtvorů svých spolužáků k podílení se na utváření příjemné atmosféry v týmu, ve třídě</w:t>
      </w:r>
    </w:p>
    <w:p w14:paraId="428E98AD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Učíme žáky ohleduplně diskutovat a chápat potřebu efektivně spolupracovat s druhými při řešení společného úkolu</w:t>
      </w:r>
    </w:p>
    <w:p w14:paraId="738409C6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Motivujeme žáky k tomu, aby se vždy snažili o osobité </w:t>
      </w:r>
      <w:proofErr w:type="gramStart"/>
      <w:r>
        <w:rPr>
          <w:rFonts w:ascii="Arial" w:hAnsi="Arial" w:cs="Arial"/>
          <w:i w:val="0"/>
          <w:iCs w:val="0"/>
        </w:rPr>
        <w:t>ztvárnění  úkolu</w:t>
      </w:r>
      <w:proofErr w:type="gramEnd"/>
      <w:r>
        <w:rPr>
          <w:rFonts w:ascii="Arial" w:hAnsi="Arial" w:cs="Arial"/>
          <w:i w:val="0"/>
          <w:iCs w:val="0"/>
        </w:rPr>
        <w:t xml:space="preserve"> </w:t>
      </w:r>
    </w:p>
    <w:p w14:paraId="2B77E479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</w:p>
    <w:p w14:paraId="3184AD08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lastRenderedPageBreak/>
        <w:t>Kompetence občanské</w:t>
      </w:r>
    </w:p>
    <w:p w14:paraId="49EED2CA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Podporujeme občanské cítění žáků při vytváření propagačních materiálů, pěstujeme vztah k tradicím a kulturnímu dědictví</w:t>
      </w:r>
    </w:p>
    <w:p w14:paraId="6A1962C7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Při vlastní tvorbě vedeme žáky k hlubšímu sebepoznání a uvědomění si odlišností, které jsou pro každou osobnost důležité </w:t>
      </w:r>
    </w:p>
    <w:p w14:paraId="6AEF4C80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Umožňujeme žákům vytvářet plakáty a upoutávky k propagaci školních akcí, kterými prezentují školu</w:t>
      </w:r>
    </w:p>
    <w:p w14:paraId="7956AD07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Učíme žáky respektovat názory druhých, vážit si jejich vnitřních hodnot, umět se vcítit se do situací ostatních lidí</w:t>
      </w:r>
    </w:p>
    <w:p w14:paraId="0D38E05B" w14:textId="77777777" w:rsidR="00C2687D" w:rsidRDefault="00C2687D" w:rsidP="00C2687D">
      <w:pPr>
        <w:pStyle w:val="western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- Podporujeme žáky v prezentování výsledků své práce a účasti v soutěžích a výstavách, pomáháme jim aktivně </w:t>
      </w:r>
    </w:p>
    <w:p w14:paraId="5A03AB72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zapojovat se do kulturního dění </w:t>
      </w:r>
    </w:p>
    <w:p w14:paraId="59D50A95" w14:textId="77777777" w:rsidR="00C2687D" w:rsidRDefault="00C2687D" w:rsidP="00C2687D">
      <w:pPr>
        <w:pStyle w:val="western"/>
        <w:ind w:left="420"/>
        <w:rPr>
          <w:rFonts w:ascii="Arial" w:hAnsi="Arial" w:cs="Arial"/>
          <w:i w:val="0"/>
          <w:iCs w:val="0"/>
        </w:rPr>
      </w:pPr>
    </w:p>
    <w:p w14:paraId="5D03CB9F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Kompetence pracovní</w:t>
      </w:r>
    </w:p>
    <w:p w14:paraId="75A77643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Vedeme žáky ke správným způsobům užití materiálu, nástrojů a vybavení</w:t>
      </w:r>
    </w:p>
    <w:p w14:paraId="3470F0EF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Požadujeme dodržování dohodnuté kvality a postupů</w:t>
      </w:r>
    </w:p>
    <w:p w14:paraId="6BD7DFC2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Umožňujeme žákům vzájemně si radit, pomáhat – kooperace</w:t>
      </w:r>
    </w:p>
    <w:p w14:paraId="53AFF4A2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Chválíme kvalitně odvedenou práci</w:t>
      </w:r>
    </w:p>
    <w:p w14:paraId="2048DF11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Při samostatné práci vedeme žáky ke koncentraci na pracovní výkon, jeho dokončení a dodržování vymezených pravidel</w:t>
      </w:r>
    </w:p>
    <w:p w14:paraId="26A25E74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Rozvíjíme u žáků pozitivní vztah k manuálním činnostem</w:t>
      </w:r>
    </w:p>
    <w:p w14:paraId="3E0E425C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- Klademe důraz na to, aby žáci při práci s materiálem dodržovali hygienická pravidla</w:t>
      </w:r>
    </w:p>
    <w:p w14:paraId="4414A26E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lastRenderedPageBreak/>
        <w:t xml:space="preserve">- Vedeme žáky k využívání svých znalostí, zkušeností v běžném životě </w:t>
      </w:r>
    </w:p>
    <w:p w14:paraId="66A83C16" w14:textId="77777777" w:rsidR="00C2687D" w:rsidRDefault="00C2687D" w:rsidP="00C2687D">
      <w:pPr>
        <w:pStyle w:val="western"/>
        <w:rPr>
          <w:rFonts w:ascii="Arial" w:hAnsi="Arial" w:cs="Arial"/>
          <w:i w:val="0"/>
          <w:iCs w:val="0"/>
        </w:rPr>
      </w:pPr>
    </w:p>
    <w:p w14:paraId="5F1607EF" w14:textId="77777777" w:rsidR="00C2687D" w:rsidRDefault="00C2687D" w:rsidP="00C2687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VZDĚLÁVACÍ OBSAH VYUČOVACÍHO PŘEDMĚTU </w:t>
      </w:r>
    </w:p>
    <w:p w14:paraId="6B3B43E6" w14:textId="77777777" w:rsidR="00C2687D" w:rsidRDefault="00C2687D" w:rsidP="00C2687D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HERNA 7. – 9. ROČNÍK</w:t>
      </w:r>
    </w:p>
    <w:p w14:paraId="5BA8B3DB" w14:textId="77777777" w:rsidR="00C2687D" w:rsidRDefault="00C2687D" w:rsidP="00C2687D">
      <w:pPr>
        <w:spacing w:line="276" w:lineRule="auto"/>
        <w:rPr>
          <w:rFonts w:ascii="Arial" w:eastAsia="Calibri" w:hAnsi="Arial" w:cs="Arial"/>
          <w:b/>
        </w:rPr>
      </w:pPr>
    </w:p>
    <w:p w14:paraId="7208C893" w14:textId="77777777" w:rsidR="00C2687D" w:rsidRDefault="00C2687D" w:rsidP="00C2687D">
      <w:pPr>
        <w:spacing w:line="276" w:lineRule="auto"/>
        <w:rPr>
          <w:rFonts w:ascii="Arial" w:eastAsia="Calibri" w:hAnsi="Arial" w:cs="Arial"/>
          <w:b/>
        </w:rPr>
      </w:pPr>
    </w:p>
    <w:p w14:paraId="56039E72" w14:textId="77777777" w:rsidR="00C2687D" w:rsidRDefault="00C2687D" w:rsidP="00C2687D">
      <w:pPr>
        <w:spacing w:line="276" w:lineRule="auto"/>
        <w:rPr>
          <w:rFonts w:ascii="Arial" w:eastAsia="Calibri" w:hAnsi="Arial" w:cs="Arial"/>
          <w:b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071"/>
        <w:gridCol w:w="3970"/>
        <w:gridCol w:w="5134"/>
      </w:tblGrid>
      <w:tr w:rsidR="00C2687D" w14:paraId="36960239" w14:textId="77777777" w:rsidTr="00C2687D">
        <w:trPr>
          <w:cantSplit/>
          <w:trHeight w:val="1134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FDFDF"/>
            <w:vAlign w:val="center"/>
            <w:hideMark/>
          </w:tcPr>
          <w:p w14:paraId="63E25CBE" w14:textId="77777777" w:rsidR="00C2687D" w:rsidRDefault="00C2687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Školní výstupy</w:t>
            </w: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FDFDF"/>
            <w:vAlign w:val="center"/>
            <w:hideMark/>
          </w:tcPr>
          <w:p w14:paraId="7E0CE359" w14:textId="77777777" w:rsidR="00C2687D" w:rsidRDefault="00C2687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Učivo</w:t>
            </w: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FDFDF"/>
            <w:vAlign w:val="center"/>
            <w:hideMark/>
          </w:tcPr>
          <w:p w14:paraId="4F7AD6FA" w14:textId="77777777" w:rsidR="00C2687D" w:rsidRDefault="00C2687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Průřezová témata</w:t>
            </w:r>
          </w:p>
        </w:tc>
      </w:tr>
      <w:tr w:rsidR="00C2687D" w14:paraId="67D06535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3E01089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Dodržuje zásady bezpečnosti a hygieny při práci.</w:t>
            </w:r>
          </w:p>
          <w:p w14:paraId="35E72AB7" w14:textId="77777777" w:rsidR="00C2687D" w:rsidRDefault="00C2687D">
            <w:pPr>
              <w:pStyle w:val="Meze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05E8B3F" w14:textId="77777777" w:rsidR="00C2687D" w:rsidRDefault="00C2687D">
            <w:pPr>
              <w:suppressAutoHyphens w:val="0"/>
              <w:ind w:left="47"/>
              <w:rPr>
                <w:rFonts w:ascii="Arial" w:hAnsi="Arial" w:cs="Arial"/>
              </w:rPr>
            </w:pPr>
          </w:p>
          <w:p w14:paraId="46109E6B" w14:textId="77777777" w:rsidR="00C2687D" w:rsidRDefault="00C2687D">
            <w:pPr>
              <w:ind w:left="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Seznámení žáků s bezpečností práce, pomůckami a materiály používanými v hodinách </w:t>
            </w:r>
          </w:p>
          <w:p w14:paraId="069A40FF" w14:textId="77777777" w:rsidR="00C2687D" w:rsidRDefault="00C2687D">
            <w:pPr>
              <w:tabs>
                <w:tab w:val="left" w:pos="360"/>
              </w:tabs>
              <w:spacing w:line="276" w:lineRule="auto"/>
              <w:ind w:left="47"/>
              <w:rPr>
                <w:rFonts w:ascii="Arial" w:hAnsi="Arial" w:cs="Arial"/>
                <w:b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6BC3B7E" w14:textId="77777777" w:rsidR="00C2687D" w:rsidRDefault="00C2687D">
            <w:pPr>
              <w:rPr>
                <w:rFonts w:ascii="Arial" w:hAnsi="Arial" w:cs="Arial"/>
              </w:rPr>
            </w:pPr>
          </w:p>
          <w:p w14:paraId="5E434E34" w14:textId="77777777" w:rsidR="00C2687D" w:rsidRDefault="00C2687D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571BFD47" w14:textId="77777777" w:rsidR="00C2687D" w:rsidRDefault="00C2687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687D" w14:paraId="66F674BE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0C788FB" w14:textId="77777777" w:rsidR="00C2687D" w:rsidRDefault="00C2687D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Dorozumívá se jazykovými prostředky vhodnými pro danou komunikační situaci.</w:t>
            </w:r>
          </w:p>
          <w:p w14:paraId="41DEE026" w14:textId="77777777" w:rsidR="00C2687D" w:rsidRDefault="00C2687D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Vhodně užívá jazykové prostředky     vzhledem ke svému komunikačnímu záměru.</w:t>
            </w:r>
          </w:p>
          <w:p w14:paraId="1E49D8EA" w14:textId="77777777" w:rsidR="00C2687D" w:rsidRDefault="00C2687D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V mluveném projevu připraveném i improvizovaném vhodně užívá verbálních, </w:t>
            </w:r>
          </w:p>
          <w:p w14:paraId="12134AF3" w14:textId="77777777" w:rsidR="00C2687D" w:rsidRDefault="00C2687D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nonverbálních a </w:t>
            </w:r>
            <w:proofErr w:type="spellStart"/>
            <w:r>
              <w:rPr>
                <w:rFonts w:ascii="Arial" w:hAnsi="Arial" w:cs="Arial"/>
                <w:lang w:eastAsia="cs-CZ"/>
              </w:rPr>
              <w:t>paralingválních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prostředků řeči.</w:t>
            </w:r>
          </w:p>
          <w:p w14:paraId="092EF9C3" w14:textId="77777777" w:rsidR="00C2687D" w:rsidRDefault="00C2687D">
            <w:pPr>
              <w:suppressAutoHyphens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eastAsia="cs-CZ"/>
              </w:rPr>
              <w:t>Tvoří</w:t>
            </w:r>
            <w:proofErr w:type="gramEnd"/>
            <w:r>
              <w:rPr>
                <w:rFonts w:ascii="Arial" w:hAnsi="Arial" w:cs="Arial"/>
                <w:lang w:eastAsia="cs-CZ"/>
              </w:rPr>
              <w:t xml:space="preserve"> na základě svých dispozic vlastní písemný projev a tvořivě pracuje s textem. </w:t>
            </w: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A306B21" w14:textId="77777777" w:rsidR="00C2687D" w:rsidRDefault="00C2687D">
            <w:pPr>
              <w:ind w:left="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Komunikační aktivity – čtení, naslouchání, mluvený projev, písemný projev</w:t>
            </w: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8AC128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OSV - </w:t>
            </w:r>
            <w:proofErr w:type="gramStart"/>
            <w:r>
              <w:rPr>
                <w:rFonts w:ascii="Arial" w:hAnsi="Arial" w:cs="Arial"/>
              </w:rPr>
              <w:t>komunikace  -</w:t>
            </w:r>
            <w:proofErr w:type="gramEnd"/>
            <w:r>
              <w:rPr>
                <w:rFonts w:ascii="Arial" w:hAnsi="Arial" w:cs="Arial"/>
              </w:rPr>
              <w:t xml:space="preserve"> cvičení pozorování, empatického a aktivního naslouchání, dovednosti pro sdělování verbální a neverbální, komunikace v různých situacích</w:t>
            </w:r>
          </w:p>
          <w:p w14:paraId="0C20F227" w14:textId="77777777" w:rsidR="00C2687D" w:rsidRDefault="00C2687D">
            <w:pPr>
              <w:rPr>
                <w:rFonts w:ascii="Arial" w:hAnsi="Arial" w:cs="Arial"/>
              </w:rPr>
            </w:pPr>
          </w:p>
        </w:tc>
      </w:tr>
      <w:tr w:rsidR="00C2687D" w14:paraId="2979FFE8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7E98E2B" w14:textId="77777777" w:rsidR="00C2687D" w:rsidRDefault="00C2687D">
            <w:pPr>
              <w:tabs>
                <w:tab w:val="num" w:pos="181"/>
              </w:tabs>
              <w:suppressAutoHyphens w:val="0"/>
              <w:ind w:left="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Reprodukuje přečtený text a vlastními slovy interpretuje smysl díla</w:t>
            </w:r>
          </w:p>
          <w:p w14:paraId="75FFC5BC" w14:textId="77777777" w:rsidR="00C2687D" w:rsidRDefault="00C2687D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lastRenderedPageBreak/>
              <w:t>Formuluje ústně i písemně dojmy ze své četby, návštěvy divadelního nebo filmového představení a názory na umělecké dílo</w:t>
            </w:r>
          </w:p>
          <w:p w14:paraId="7051AD63" w14:textId="77777777" w:rsidR="00C2687D" w:rsidRDefault="00C2687D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5A4FB" w14:textId="77777777" w:rsidR="00C2687D" w:rsidRDefault="00C2687D">
            <w:pPr>
              <w:tabs>
                <w:tab w:val="left" w:pos="360"/>
              </w:tabs>
              <w:spacing w:line="276" w:lineRule="auto"/>
              <w:ind w:left="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Tvořivé činnosti s literárním textem (přednes, reprodukce, </w:t>
            </w:r>
            <w:r>
              <w:rPr>
                <w:rFonts w:ascii="Arial" w:hAnsi="Arial" w:cs="Arial"/>
              </w:rPr>
              <w:lastRenderedPageBreak/>
              <w:t>interpretace, dramatizace, vytváření vlastních textů, vlastní výtvarný doprovod k literárním textům)</w:t>
            </w:r>
          </w:p>
          <w:p w14:paraId="2446E7F5" w14:textId="77777777" w:rsidR="00C2687D" w:rsidRDefault="00C2687D">
            <w:pPr>
              <w:tabs>
                <w:tab w:val="left" w:pos="360"/>
              </w:tabs>
              <w:spacing w:line="276" w:lineRule="auto"/>
              <w:ind w:left="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Sledování divadelního nebo filmového představení</w:t>
            </w:r>
          </w:p>
          <w:p w14:paraId="4F3D7360" w14:textId="77777777" w:rsidR="00C2687D" w:rsidRDefault="00C2687D">
            <w:pPr>
              <w:tabs>
                <w:tab w:val="left" w:pos="360"/>
              </w:tabs>
              <w:spacing w:line="276" w:lineRule="auto"/>
              <w:ind w:left="47"/>
              <w:rPr>
                <w:rFonts w:ascii="Arial" w:eastAsia="Calibri" w:hAnsi="Arial" w:cs="Arial"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3800DC2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OSV Kreativita</w:t>
            </w:r>
          </w:p>
          <w:p w14:paraId="629C83D2" w14:textId="77777777" w:rsidR="00C2687D" w:rsidRDefault="00C2687D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- cvičení pro rozvoj základních rysů kreativity</w:t>
            </w:r>
          </w:p>
        </w:tc>
      </w:tr>
      <w:tr w:rsidR="00C2687D" w14:paraId="767C83B2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85B4158" w14:textId="77777777" w:rsidR="00C2687D" w:rsidRDefault="00C2687D">
            <w:pPr>
              <w:pStyle w:val="CleodrkyRVPZVTun"/>
              <w:numPr>
                <w:ilvl w:val="0"/>
                <w:numId w:val="0"/>
              </w:numPr>
              <w:ind w:left="567" w:right="252" w:hanging="397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Poznává a rozvíjí vlastní schopnosti v souladu s reálnými možnosti. </w:t>
            </w:r>
          </w:p>
          <w:p w14:paraId="6FE6B38B" w14:textId="77777777" w:rsidR="00C2687D" w:rsidRDefault="00C2687D">
            <w:pPr>
              <w:pStyle w:val="Mezera"/>
              <w:rPr>
                <w:rFonts w:ascii="Arial" w:hAnsi="Arial" w:cs="Arial"/>
                <w:sz w:val="24"/>
                <w:szCs w:val="24"/>
              </w:rPr>
            </w:pPr>
          </w:p>
          <w:p w14:paraId="0082CEE4" w14:textId="77777777" w:rsidR="00C2687D" w:rsidRDefault="00C2687D">
            <w:pPr>
              <w:pStyle w:val="CleodrkyRVPZVTun"/>
              <w:numPr>
                <w:ilvl w:val="0"/>
                <w:numId w:val="0"/>
              </w:numPr>
              <w:ind w:left="567" w:right="252" w:hanging="39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Je tolerantní a ohleduplný k jiným lidem, jejich kulturám a duchovním hodnotám, umí žít společně s ostatními lidmi.</w:t>
            </w:r>
          </w:p>
          <w:p w14:paraId="3547A9D1" w14:textId="77777777" w:rsidR="00C2687D" w:rsidRDefault="00C2687D">
            <w:pPr>
              <w:pStyle w:val="Mezera"/>
              <w:rPr>
                <w:rFonts w:ascii="Arial" w:hAnsi="Arial" w:cs="Arial"/>
                <w:sz w:val="24"/>
                <w:szCs w:val="24"/>
              </w:rPr>
            </w:pPr>
          </w:p>
          <w:p w14:paraId="194A781E" w14:textId="77777777" w:rsidR="00C2687D" w:rsidRDefault="00C268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8EED6EC" w14:textId="77777777" w:rsidR="00C2687D" w:rsidRDefault="00C268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Pohybové aktivity hravou formou – různé dětské hry z celého světa</w:t>
            </w:r>
          </w:p>
          <w:p w14:paraId="5DB810E2" w14:textId="77777777" w:rsidR="00C2687D" w:rsidRDefault="00C2687D">
            <w:pPr>
              <w:tabs>
                <w:tab w:val="left" w:pos="360"/>
              </w:tabs>
              <w:spacing w:line="276" w:lineRule="auto"/>
              <w:ind w:left="47"/>
              <w:rPr>
                <w:rFonts w:ascii="Arial" w:hAnsi="Arial" w:cs="Arial"/>
              </w:rPr>
            </w:pPr>
          </w:p>
          <w:p w14:paraId="796C9AE5" w14:textId="77777777" w:rsidR="00C2687D" w:rsidRDefault="00C2687D">
            <w:pPr>
              <w:tabs>
                <w:tab w:val="left" w:pos="360"/>
              </w:tabs>
              <w:spacing w:line="276" w:lineRule="auto"/>
              <w:ind w:left="47"/>
              <w:rPr>
                <w:rFonts w:ascii="Arial" w:eastAsia="Calibri" w:hAnsi="Arial" w:cs="Arial"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7F3981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VMEGS Evropa a svět nás zajímá</w:t>
            </w:r>
          </w:p>
          <w:p w14:paraId="69CDDC82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zvyky a tradice národů Evropy</w:t>
            </w:r>
          </w:p>
          <w:p w14:paraId="19914E7B" w14:textId="77777777" w:rsidR="00C2687D" w:rsidRDefault="00C2687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2687D" w14:paraId="54AC1736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1D53AA7" w14:textId="77777777" w:rsidR="00C2687D" w:rsidRDefault="00C268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Dokáže na základě náhody využít zajímavých prvků k zhotovení originálních výrobků.</w:t>
            </w:r>
          </w:p>
          <w:p w14:paraId="0C37DD3B" w14:textId="77777777" w:rsidR="00C2687D" w:rsidRDefault="00C268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Dokáže vybrat vhodné pracovní nástroje.</w:t>
            </w:r>
          </w:p>
          <w:p w14:paraId="562EDBA0" w14:textId="77777777" w:rsidR="00C2687D" w:rsidRDefault="00C2687D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Uplatňuje vlastní fantazii při zpracování surovin k vaření.</w:t>
            </w: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EAC75FF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Hravé </w:t>
            </w:r>
            <w:proofErr w:type="gramStart"/>
            <w:r>
              <w:rPr>
                <w:rFonts w:ascii="Arial" w:hAnsi="Arial" w:cs="Arial"/>
              </w:rPr>
              <w:t>tvoření - rozvíjení</w:t>
            </w:r>
            <w:proofErr w:type="gramEnd"/>
            <w:r>
              <w:rPr>
                <w:rFonts w:ascii="Arial" w:hAnsi="Arial" w:cs="Arial"/>
              </w:rPr>
              <w:t xml:space="preserve"> manuální zručnosti (výrobky a ruční práce dle zájmu, vaření dle fantazie)</w:t>
            </w:r>
          </w:p>
          <w:p w14:paraId="19378E8E" w14:textId="77777777" w:rsidR="00C2687D" w:rsidRDefault="00C2687D">
            <w:pPr>
              <w:ind w:left="47"/>
              <w:rPr>
                <w:rFonts w:ascii="Arial" w:hAnsi="Arial" w:cs="Arial"/>
                <w:i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64AC0A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 Kreativita</w:t>
            </w:r>
          </w:p>
          <w:p w14:paraId="4828B5ED" w14:textId="77777777" w:rsidR="00C2687D" w:rsidRDefault="00C26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cvičení pro rozvoj základních rysů kreativity</w:t>
            </w:r>
          </w:p>
          <w:p w14:paraId="5CD82B13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OSV Rozvoj schopnosti poznávání  </w:t>
            </w:r>
          </w:p>
          <w:p w14:paraId="6BF959E8" w14:textId="77777777" w:rsidR="00C2687D" w:rsidRDefault="00C2687D" w:rsidP="00152F1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cvičení smyslového vnímání</w:t>
            </w:r>
          </w:p>
          <w:p w14:paraId="57FB0999" w14:textId="77777777" w:rsidR="00C2687D" w:rsidRDefault="00C2687D">
            <w:pPr>
              <w:jc w:val="center"/>
              <w:rPr>
                <w:rFonts w:ascii="Arial" w:hAnsi="Arial" w:cs="Arial"/>
              </w:rPr>
            </w:pPr>
          </w:p>
        </w:tc>
      </w:tr>
      <w:tr w:rsidR="00C2687D" w14:paraId="0800F82C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9034A48" w14:textId="77777777" w:rsidR="00C2687D" w:rsidRDefault="00C2687D">
            <w:pPr>
              <w:pStyle w:val="CleodrkyRVPZVTun"/>
              <w:numPr>
                <w:ilvl w:val="0"/>
                <w:numId w:val="0"/>
              </w:numPr>
              <w:ind w:left="567" w:right="252" w:hanging="39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Tvořivě a logicky uvažuje, dokáže řešit problémy</w:t>
            </w:r>
          </w:p>
          <w:p w14:paraId="3E4599ED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Dokáže vytvořit na základě získaných znalostí vlastní deskovou hru.</w:t>
            </w: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F2EF6E9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Deskové hry – praktické využití různých ve škole dostupných her (Aktivity, </w:t>
            </w:r>
            <w:proofErr w:type="spellStart"/>
            <w:r>
              <w:rPr>
                <w:rFonts w:ascii="Arial" w:hAnsi="Arial" w:cs="Arial"/>
              </w:rPr>
              <w:t>Scrables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</w:rPr>
              <w:t>Multipolis</w:t>
            </w:r>
            <w:proofErr w:type="spellEnd"/>
            <w:r>
              <w:rPr>
                <w:rFonts w:ascii="Arial" w:hAnsi="Arial" w:cs="Arial"/>
              </w:rPr>
              <w:t>,…</w:t>
            </w:r>
            <w:proofErr w:type="gramEnd"/>
            <w:r>
              <w:rPr>
                <w:rFonts w:ascii="Arial" w:hAnsi="Arial" w:cs="Arial"/>
              </w:rPr>
              <w:t xml:space="preserve">), výroba vlastní deskové hry </w:t>
            </w:r>
          </w:p>
          <w:p w14:paraId="17C30C02" w14:textId="77777777" w:rsidR="00C2687D" w:rsidRDefault="00C2687D">
            <w:pPr>
              <w:ind w:left="47"/>
              <w:rPr>
                <w:rFonts w:ascii="Arial" w:hAnsi="Arial" w:cs="Arial"/>
                <w:i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0B06785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OSV Rozvoj schopnosti poznávání  </w:t>
            </w:r>
          </w:p>
          <w:p w14:paraId="7A801508" w14:textId="77777777" w:rsidR="00C2687D" w:rsidRDefault="00C2687D" w:rsidP="00152F1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cvičení smyslového vnímání</w:t>
            </w:r>
          </w:p>
          <w:p w14:paraId="1EB3CB32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 Kreativita</w:t>
            </w:r>
          </w:p>
          <w:p w14:paraId="7286F73B" w14:textId="77777777" w:rsidR="00C2687D" w:rsidRDefault="00C26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cvičení pro rozvoj základních rysů kreativity</w:t>
            </w:r>
          </w:p>
          <w:p w14:paraId="3EC789DF" w14:textId="77777777" w:rsidR="00C2687D" w:rsidRDefault="00C2687D">
            <w:pPr>
              <w:jc w:val="center"/>
              <w:rPr>
                <w:rFonts w:ascii="Arial" w:hAnsi="Arial" w:cs="Arial"/>
              </w:rPr>
            </w:pPr>
          </w:p>
        </w:tc>
      </w:tr>
      <w:tr w:rsidR="00C2687D" w14:paraId="2D8715AC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83D6064" w14:textId="77777777" w:rsidR="00C2687D" w:rsidRDefault="00C2687D">
            <w:pPr>
              <w:pStyle w:val="CleodrkyRVPZVTun"/>
              <w:numPr>
                <w:ilvl w:val="0"/>
                <w:numId w:val="0"/>
              </w:numPr>
              <w:ind w:left="567" w:right="252" w:hanging="39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Tvořivě a logicky uvažuje, dokáže řešit problémy.</w:t>
            </w:r>
          </w:p>
          <w:p w14:paraId="55A79CD7" w14:textId="77777777" w:rsidR="00C2687D" w:rsidRDefault="00C2687D">
            <w:pPr>
              <w:pStyle w:val="CleodrkyRVPZVTun"/>
              <w:numPr>
                <w:ilvl w:val="0"/>
                <w:numId w:val="0"/>
              </w:numPr>
              <w:ind w:right="25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Osvojit si strategie řešení problémů a různých životních situací. </w:t>
            </w:r>
          </w:p>
          <w:p w14:paraId="1A38CD02" w14:textId="77777777" w:rsidR="00C2687D" w:rsidRDefault="00C2687D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01D8498" w14:textId="77777777" w:rsidR="00C2687D" w:rsidRDefault="00C2687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Seznámení s různými </w:t>
            </w:r>
            <w:proofErr w:type="gramStart"/>
            <w:r>
              <w:rPr>
                <w:rFonts w:ascii="Arial" w:hAnsi="Arial" w:cs="Arial"/>
              </w:rPr>
              <w:t>druhy  počítačových</w:t>
            </w:r>
            <w:proofErr w:type="gramEnd"/>
            <w:r>
              <w:rPr>
                <w:rFonts w:ascii="Arial" w:hAnsi="Arial" w:cs="Arial"/>
              </w:rPr>
              <w:t xml:space="preserve"> her (výběr dle vhodnosti a účelnosti, např. </w:t>
            </w:r>
            <w:r>
              <w:rPr>
                <w:rFonts w:ascii="Arial" w:hAnsi="Arial" w:cs="Arial"/>
              </w:rPr>
              <w:lastRenderedPageBreak/>
              <w:t>procvičování různých školních znalostí)</w:t>
            </w:r>
          </w:p>
          <w:p w14:paraId="57747DE7" w14:textId="77777777" w:rsidR="00C2687D" w:rsidRDefault="00C2687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B0EFA16" w14:textId="77777777" w:rsidR="00C2687D" w:rsidRDefault="00C2687D">
            <w:pPr>
              <w:ind w:left="47"/>
              <w:rPr>
                <w:rFonts w:ascii="Arial" w:hAnsi="Arial" w:cs="Arial"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89CD86F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OSV Rozvoj schopnosti poznávání</w:t>
            </w:r>
          </w:p>
          <w:p w14:paraId="34280E3D" w14:textId="77777777" w:rsidR="00C2687D" w:rsidRDefault="00C2687D" w:rsidP="00152F1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řešení problémů</w:t>
            </w:r>
          </w:p>
          <w:p w14:paraId="7FB713FF" w14:textId="77777777" w:rsidR="00C2687D" w:rsidRDefault="00C2687D">
            <w:pPr>
              <w:jc w:val="center"/>
              <w:rPr>
                <w:rFonts w:ascii="Arial" w:hAnsi="Arial" w:cs="Arial"/>
              </w:rPr>
            </w:pPr>
          </w:p>
        </w:tc>
      </w:tr>
      <w:tr w:rsidR="00C2687D" w14:paraId="30827286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2574106" w14:textId="77777777" w:rsidR="00C2687D" w:rsidRDefault="00C2687D">
            <w:pPr>
              <w:pStyle w:val="CleodrkyRVPZVTun"/>
              <w:numPr>
                <w:ilvl w:val="0"/>
                <w:numId w:val="0"/>
              </w:numPr>
              <w:ind w:left="567" w:right="252" w:hanging="39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Tvořivě a logicky uvažuje, dokáže řešit problémy</w:t>
            </w:r>
          </w:p>
          <w:p w14:paraId="58665F57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Dokáže vytvořit na základě získaných znalostí vlastní karetní hru </w:t>
            </w: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A64767A" w14:textId="77777777" w:rsidR="00C2687D" w:rsidRDefault="00C2687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Karetní hry – </w:t>
            </w:r>
            <w:proofErr w:type="gramStart"/>
            <w:r>
              <w:rPr>
                <w:rFonts w:ascii="Arial" w:hAnsi="Arial" w:cs="Arial"/>
              </w:rPr>
              <w:t>praktické  seznámení</w:t>
            </w:r>
            <w:proofErr w:type="gramEnd"/>
            <w:r>
              <w:rPr>
                <w:rFonts w:ascii="Arial" w:hAnsi="Arial" w:cs="Arial"/>
              </w:rPr>
              <w:t xml:space="preserve"> s pravidly různých vhodných karetních  her (výběr dle zájmu žáků), výroba vlastní karetní hry</w:t>
            </w:r>
          </w:p>
          <w:p w14:paraId="2B221969" w14:textId="77777777" w:rsidR="00C2687D" w:rsidRDefault="00C2687D">
            <w:pPr>
              <w:ind w:left="47"/>
              <w:rPr>
                <w:rFonts w:ascii="Arial" w:hAnsi="Arial" w:cs="Arial"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35AAFC" w14:textId="77777777" w:rsidR="00C2687D" w:rsidRDefault="00C26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 Rozvoj schopnosti poznávání</w:t>
            </w:r>
          </w:p>
          <w:p w14:paraId="63ED5738" w14:textId="77777777" w:rsidR="00C2687D" w:rsidRDefault="00C2687D" w:rsidP="00152F1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řešení problémů</w:t>
            </w:r>
          </w:p>
          <w:p w14:paraId="2337D8BC" w14:textId="77777777" w:rsidR="00C2687D" w:rsidRDefault="00C2687D" w:rsidP="00152F18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</w:tr>
      <w:tr w:rsidR="00C2687D" w14:paraId="5393A032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7704A6F" w14:textId="77777777" w:rsidR="00C2687D" w:rsidRDefault="00C2687D">
            <w:pPr>
              <w:pStyle w:val="VetvtextuRVPZV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Vybírá a využívá pro efektivní učení vhodné způsoby, metody a strategie, plánuje, organizuje a řídí vlastní učení, projevuje ochotu věnovat se dalšímu studiu a celoživotnímu učení</w:t>
            </w:r>
          </w:p>
          <w:p w14:paraId="49E4504D" w14:textId="77777777" w:rsidR="00C2687D" w:rsidRDefault="00C2687D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6E97ADB" w14:textId="77777777" w:rsidR="00C2687D" w:rsidRDefault="00C2687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Učení hrou – opakování a upevňování učiva různých předmětů hravou formou (výběr dle potřeb a zájmu žáků)</w:t>
            </w:r>
          </w:p>
          <w:p w14:paraId="561AF814" w14:textId="77777777" w:rsidR="00C2687D" w:rsidRDefault="00C2687D">
            <w:pPr>
              <w:spacing w:after="240"/>
              <w:ind w:left="567"/>
              <w:rPr>
                <w:rFonts w:ascii="Arial" w:hAnsi="Arial" w:cs="Arial"/>
              </w:rPr>
            </w:pPr>
          </w:p>
          <w:p w14:paraId="63ABECE8" w14:textId="77777777" w:rsidR="00C2687D" w:rsidRDefault="00C2687D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5AC71B9" w14:textId="77777777" w:rsidR="00C2687D" w:rsidRDefault="00C2687D">
            <w:pPr>
              <w:jc w:val="center"/>
              <w:rPr>
                <w:rFonts w:ascii="Arial" w:hAnsi="Arial" w:cs="Arial"/>
              </w:rPr>
            </w:pPr>
          </w:p>
        </w:tc>
      </w:tr>
      <w:tr w:rsidR="00C2687D" w14:paraId="76007B61" w14:textId="77777777" w:rsidTr="00C2687D">
        <w:trPr>
          <w:trHeight w:val="329"/>
        </w:trPr>
        <w:tc>
          <w:tcPr>
            <w:tcW w:w="5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1757DC5" w14:textId="77777777" w:rsidR="00C2687D" w:rsidRDefault="00C2687D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366E613" w14:textId="77777777" w:rsidR="00C2687D" w:rsidRDefault="00C2687D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D955C3D" w14:textId="77777777" w:rsidR="00C2687D" w:rsidRDefault="00C2687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8A35AC" w14:textId="77777777" w:rsidR="00C2687D" w:rsidRDefault="00C2687D" w:rsidP="00C2687D">
      <w:pPr>
        <w:pStyle w:val="Zkladntextodsazen"/>
        <w:ind w:left="0"/>
        <w:jc w:val="both"/>
        <w:rPr>
          <w:rFonts w:ascii="Arial" w:hAnsi="Arial" w:cs="Arial"/>
        </w:rPr>
      </w:pPr>
    </w:p>
    <w:p w14:paraId="2A33E40C" w14:textId="77777777" w:rsidR="009C46CC" w:rsidRDefault="009C46CC"/>
    <w:sectPr w:rsidR="009C46CC" w:rsidSect="00C268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0E0F"/>
    <w:multiLevelType w:val="hybridMultilevel"/>
    <w:tmpl w:val="2A846DBE"/>
    <w:lvl w:ilvl="0" w:tplc="700CE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2276D"/>
    <w:multiLevelType w:val="hybridMultilevel"/>
    <w:tmpl w:val="981047DA"/>
    <w:lvl w:ilvl="0" w:tplc="434C316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D41E90"/>
    <w:multiLevelType w:val="hybridMultilevel"/>
    <w:tmpl w:val="81529672"/>
    <w:lvl w:ilvl="0" w:tplc="58DEAE92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6660057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54077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75396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78553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7D"/>
    <w:rsid w:val="0082769D"/>
    <w:rsid w:val="009C46CC"/>
    <w:rsid w:val="00C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AAA0"/>
  <w15:chartTrackingRefBased/>
  <w15:docId w15:val="{CAA48E17-E3DA-44F8-8D9C-20D6CBB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8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6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6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68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68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68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68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68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68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68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68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68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68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6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68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68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68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68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687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2687D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87D"/>
    <w:pPr>
      <w:overflowPunct w:val="0"/>
      <w:autoSpaceDE w:val="0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87D"/>
    <w:rPr>
      <w:rFonts w:ascii="Times New Roman" w:eastAsia="Times New Roman" w:hAnsi="Times New Roman" w:cs="Times New Roman"/>
      <w:i/>
      <w:kern w:val="0"/>
      <w:sz w:val="24"/>
      <w:szCs w:val="20"/>
      <w:lang w:eastAsia="ar-SA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68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687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western">
    <w:name w:val="western"/>
    <w:basedOn w:val="Normln"/>
    <w:uiPriority w:val="99"/>
    <w:rsid w:val="00C2687D"/>
    <w:pPr>
      <w:suppressAutoHyphens w:val="0"/>
      <w:spacing w:before="100" w:beforeAutospacing="1" w:after="100" w:afterAutospacing="1"/>
    </w:pPr>
    <w:rPr>
      <w:i/>
      <w:iCs/>
      <w:lang w:eastAsia="cs-CZ"/>
    </w:rPr>
  </w:style>
  <w:style w:type="character" w:customStyle="1" w:styleId="MezeraChar">
    <w:name w:val="Mezera Char"/>
    <w:link w:val="Mezera"/>
    <w:locked/>
    <w:rsid w:val="00C2687D"/>
  </w:style>
  <w:style w:type="paragraph" w:customStyle="1" w:styleId="Mezera">
    <w:name w:val="Mezera"/>
    <w:basedOn w:val="Normln"/>
    <w:link w:val="MezeraChar"/>
    <w:rsid w:val="00C2687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cs-CZ"/>
      <w14:ligatures w14:val="standardContextual"/>
    </w:rPr>
  </w:style>
  <w:style w:type="character" w:customStyle="1" w:styleId="CleodrkyRVPZVTunChar">
    <w:name w:val="Cíle odrážky_RVPZVTučné Char"/>
    <w:link w:val="CleodrkyRVPZVTun"/>
    <w:locked/>
    <w:rsid w:val="00C2687D"/>
    <w:rPr>
      <w:b/>
      <w:bCs/>
      <w:sz w:val="28"/>
      <w:szCs w:val="28"/>
    </w:rPr>
  </w:style>
  <w:style w:type="paragraph" w:customStyle="1" w:styleId="CleodrkyRVPZVTun">
    <w:name w:val="Cíle odrážky_RVPZVTučné"/>
    <w:basedOn w:val="Normln"/>
    <w:link w:val="CleodrkyRVPZVTunChar"/>
    <w:rsid w:val="00C2687D"/>
    <w:pPr>
      <w:numPr>
        <w:numId w:val="1"/>
      </w:numPr>
      <w:tabs>
        <w:tab w:val="left" w:pos="567"/>
      </w:tabs>
      <w:suppressAutoHyphens w:val="0"/>
      <w:ind w:left="567" w:hanging="397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cs-CZ"/>
      <w14:ligatures w14:val="standardContextual"/>
    </w:rPr>
  </w:style>
  <w:style w:type="character" w:customStyle="1" w:styleId="VetvtextuRVPZVChar">
    <w:name w:val="Výčet v textu_RVPZV Char"/>
    <w:link w:val="VetvtextuRVPZV"/>
    <w:locked/>
    <w:rsid w:val="00C2687D"/>
  </w:style>
  <w:style w:type="paragraph" w:customStyle="1" w:styleId="VetvtextuRVPZV">
    <w:name w:val="Výčet v textu_RVPZV"/>
    <w:basedOn w:val="Normln"/>
    <w:link w:val="VetvtextuRVPZVChar"/>
    <w:rsid w:val="00C2687D"/>
    <w:pPr>
      <w:numPr>
        <w:numId w:val="2"/>
      </w:numPr>
      <w:tabs>
        <w:tab w:val="clear" w:pos="360"/>
        <w:tab w:val="left" w:pos="567"/>
      </w:tabs>
      <w:suppressAutoHyphens w:val="0"/>
      <w:spacing w:before="60"/>
      <w:ind w:left="567" w:hanging="397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Bret</dc:creator>
  <cp:keywords/>
  <dc:description/>
  <cp:lastModifiedBy>František Bret</cp:lastModifiedBy>
  <cp:revision>2</cp:revision>
  <dcterms:created xsi:type="dcterms:W3CDTF">2024-08-21T10:16:00Z</dcterms:created>
  <dcterms:modified xsi:type="dcterms:W3CDTF">2024-08-21T10:17:00Z</dcterms:modified>
</cp:coreProperties>
</file>